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1C" w:rsidRDefault="00EB4F40" w:rsidP="00EB4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มหาวิทยาลัยนเรศวร</w:t>
      </w:r>
    </w:p>
    <w:p w:rsidR="00EB4F40" w:rsidRPr="00EB4F40" w:rsidRDefault="00EB4F40" w:rsidP="00EB4F40">
      <w:pPr>
        <w:rPr>
          <w:rFonts w:ascii="TH SarabunPSK" w:hAnsi="TH SarabunPSK" w:cs="TH SarabunPSK"/>
          <w:b/>
          <w:bCs/>
          <w:sz w:val="32"/>
          <w:szCs w:val="32"/>
        </w:rPr>
      </w:pPr>
      <w:r w:rsidRPr="00EB4F40">
        <w:rPr>
          <w:rFonts w:ascii="TH SarabunPSK" w:hAnsi="TH SarabunPSK" w:cs="TH SarabunPSK"/>
          <w:b/>
          <w:bCs/>
          <w:sz w:val="32"/>
          <w:szCs w:val="32"/>
          <w:cs/>
        </w:rPr>
        <w:t>ปรัชญา (</w:t>
      </w:r>
      <w:r w:rsidRPr="00EB4F40">
        <w:rPr>
          <w:rFonts w:ascii="TH SarabunPSK" w:hAnsi="TH SarabunPSK" w:cs="TH SarabunPSK"/>
          <w:b/>
          <w:bCs/>
          <w:sz w:val="32"/>
          <w:szCs w:val="32"/>
        </w:rPr>
        <w:t>Philosophy)</w:t>
      </w:r>
    </w:p>
    <w:p w:rsidR="00EB4F40" w:rsidRDefault="00EB4F40" w:rsidP="00EB4F40">
      <w:pPr>
        <w:rPr>
          <w:rFonts w:ascii="TH SarabunPSK" w:hAnsi="TH SarabunPSK" w:cs="TH SarabunPSK"/>
          <w:sz w:val="32"/>
          <w:szCs w:val="32"/>
        </w:rPr>
      </w:pPr>
      <w:r w:rsidRPr="00EB4F40">
        <w:rPr>
          <w:rFonts w:ascii="TH SarabunPSK" w:hAnsi="TH SarabunPSK" w:cs="TH SarabunPSK"/>
          <w:sz w:val="32"/>
          <w:szCs w:val="32"/>
          <w:cs/>
        </w:rPr>
        <w:t>มหาวิทยาลัยนเรศวรมีอุดมการณ์มุ่งมั่นที่จะดำเนินตามรอยเบื้องพระยุคลบาทสมเด็จพระนเรศวรมหาราชผู้พระราชทานความเป็นไทความสงบความผาสุกแก่ปวงชนชาวไทยมาแล้วในอดีต ดังนั้นมหาวิทยาลัยนเรศวรจึงมุ่งเน้นที่จะสืบสานให้สังคมไทยเป็นไทจากอวิชชาโดยค้นคว้าและสะสมองค์ความรู้เพื่อผลิตบัณฑิตให้มีความเป็นเลิศทางวิชาการและมีคุณธรรมจริยธรรม เป็นแบบอย่างที่ดีงาม ในการดำรงชีวิตและสร้างสรรค์สังคมให้เกิดความสงบและสันติสุข รวมทั้งมุ่งอนุรักษ์ทรัพยากรธรรมชาติสิ่งแวดล้อมศิลปวัฒนธรรมและประเพณีเพื่อเป็นมรดกของชาติสืบไป</w:t>
      </w:r>
    </w:p>
    <w:p w:rsidR="00EB4F40" w:rsidRPr="00EB4F40" w:rsidRDefault="00EB4F40" w:rsidP="00EB4F40">
      <w:pPr>
        <w:rPr>
          <w:rFonts w:ascii="TH SarabunPSK" w:hAnsi="TH SarabunPSK" w:cs="TH SarabunPSK"/>
          <w:b/>
          <w:bCs/>
          <w:sz w:val="32"/>
          <w:szCs w:val="32"/>
        </w:rPr>
      </w:pPr>
      <w:r w:rsidRPr="00EB4F4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EB4F4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B4F40">
        <w:rPr>
          <w:rFonts w:ascii="TH SarabunPSK" w:hAnsi="TH SarabunPSK" w:cs="TH SarabunPSK"/>
          <w:b/>
          <w:bCs/>
          <w:sz w:val="32"/>
          <w:szCs w:val="32"/>
        </w:rPr>
        <w:t>Philosophy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of Education</w:t>
      </w:r>
      <w:r w:rsidRPr="00EB4F4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B4F40" w:rsidRDefault="00EB4F40" w:rsidP="00EB4F40">
      <w:pPr>
        <w:rPr>
          <w:rFonts w:ascii="TH SarabunPSK" w:hAnsi="TH SarabunPSK" w:cs="TH SarabunPSK"/>
          <w:sz w:val="32"/>
          <w:szCs w:val="32"/>
        </w:rPr>
      </w:pPr>
      <w:r w:rsidRPr="00EB4F40">
        <w:rPr>
          <w:rFonts w:ascii="TH SarabunPSK" w:hAnsi="TH SarabunPSK" w:cs="TH SarabunPSK"/>
          <w:sz w:val="32"/>
          <w:szCs w:val="32"/>
          <w:cs/>
        </w:rPr>
        <w:t>ผลิตบัณฑิตให้มีความเป็นเลิศทางวิชาการและมีคุณธรรมจริยธรรม เป็นแบบอย่างที่ดีงาม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4F40">
        <w:rPr>
          <w:rFonts w:ascii="TH SarabunPSK" w:hAnsi="TH SarabunPSK" w:cs="TH SarabunPSK"/>
          <w:sz w:val="32"/>
          <w:szCs w:val="32"/>
          <w:cs/>
        </w:rPr>
        <w:t>ในการดำรงชีวิตและสร้างสรรค์สังคมให้เกิดความสงบและสันติสุข รวมทั้งมุ่งอนุรักษ์ทรัพยากรธรรมชาติสิ่งแวดล้อมศิลปวัฒนธรรมและ</w:t>
      </w:r>
      <w:r>
        <w:rPr>
          <w:rFonts w:ascii="TH SarabunPSK" w:hAnsi="TH SarabunPSK" w:cs="TH SarabunPSK"/>
          <w:sz w:val="32"/>
          <w:szCs w:val="32"/>
          <w:cs/>
        </w:rPr>
        <w:t>ประเพณี</w:t>
      </w:r>
    </w:p>
    <w:p w:rsidR="002F0DE9" w:rsidRDefault="002F0DE9" w:rsidP="002F0DE9">
      <w:pPr>
        <w:rPr>
          <w:rFonts w:ascii="TH SarabunPSK" w:hAnsi="TH SarabunPSK" w:cs="TH SarabunPSK"/>
          <w:sz w:val="32"/>
          <w:szCs w:val="32"/>
        </w:rPr>
      </w:pPr>
      <w:r w:rsidRPr="002F0DE9">
        <w:rPr>
          <w:rFonts w:ascii="TH SarabunPSK" w:hAnsi="TH SarabunPSK" w:cs="TH SarabunPSK"/>
          <w:sz w:val="32"/>
          <w:szCs w:val="32"/>
        </w:rPr>
        <w:t>Produce graduates with academic excellence and morality</w:t>
      </w:r>
      <w:r>
        <w:rPr>
          <w:rFonts w:ascii="TH SarabunPSK" w:hAnsi="TH SarabunPSK" w:cs="TH SarabunPSK"/>
          <w:sz w:val="32"/>
          <w:szCs w:val="32"/>
        </w:rPr>
        <w:t>, be a good role model i</w:t>
      </w:r>
      <w:r w:rsidRPr="002F0DE9">
        <w:rPr>
          <w:rFonts w:ascii="TH SarabunPSK" w:hAnsi="TH SarabunPSK" w:cs="TH SarabunPSK"/>
          <w:sz w:val="32"/>
          <w:szCs w:val="32"/>
        </w:rPr>
        <w:t>n living and creating a society to create peace and peace Including focusing on preserving natural resources, the environment, arts and culture and traditions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94357" w:rsidRPr="000C5C0E" w:rsidRDefault="00C94357" w:rsidP="00C94357">
      <w:pPr>
        <w:rPr>
          <w:rFonts w:ascii="TH SarabunPSK" w:hAnsi="TH SarabunPSK" w:cs="TH SarabunPSK"/>
          <w:b/>
          <w:bCs/>
          <w:sz w:val="32"/>
          <w:szCs w:val="32"/>
        </w:rPr>
      </w:pPr>
      <w:r w:rsidRPr="000C5C0E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 มหาวิทยาลัยนเรศวร  “มหาวิทยาลัยแห่งนวัตกรรม”</w:t>
      </w:r>
    </w:p>
    <w:p w:rsidR="002F0DE9" w:rsidRPr="00C94357" w:rsidRDefault="002F0DE9" w:rsidP="00C94357">
      <w:pPr>
        <w:rPr>
          <w:rFonts w:ascii="TH SarabunPSK" w:hAnsi="TH SarabunPSK" w:cs="TH SarabunPSK"/>
          <w:sz w:val="32"/>
          <w:szCs w:val="32"/>
        </w:rPr>
      </w:pPr>
      <w:r w:rsidRPr="002F0DE9">
        <w:rPr>
          <w:rFonts w:ascii="TH SarabunPSK" w:hAnsi="TH SarabunPSK" w:cs="TH SarabunPSK"/>
          <w:sz w:val="32"/>
          <w:szCs w:val="32"/>
        </w:rPr>
        <w:t>Identity of Naresuan University "University of Innovation"</w:t>
      </w:r>
    </w:p>
    <w:p w:rsidR="00C94357" w:rsidRPr="000C5C0E" w:rsidRDefault="000C5C0E" w:rsidP="00C9435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อัตลักษณ์ของ</w:t>
      </w:r>
      <w:r w:rsidR="00C94357" w:rsidRPr="000C5C0E">
        <w:rPr>
          <w:rFonts w:ascii="TH SarabunPSK" w:hAnsi="TH SarabunPSK" w:cs="TH SarabunPSK"/>
          <w:b/>
          <w:bCs/>
          <w:sz w:val="32"/>
          <w:szCs w:val="32"/>
          <w:cs/>
        </w:rPr>
        <w:t>นิสิต มหาวิทยาลัยนเรศวร  :  เป็นคนดี  คนเก่ง  มีวินัย  ภูมิใจในชาติ</w:t>
      </w:r>
    </w:p>
    <w:p w:rsidR="002F0DE9" w:rsidRDefault="002F0DE9" w:rsidP="00C94357">
      <w:pPr>
        <w:rPr>
          <w:rFonts w:ascii="TH SarabunPSK" w:hAnsi="TH SarabunPSK" w:cs="TH SarabunPSK"/>
          <w:sz w:val="32"/>
          <w:szCs w:val="32"/>
        </w:rPr>
      </w:pPr>
      <w:r w:rsidRPr="002F0DE9">
        <w:rPr>
          <w:rFonts w:ascii="TH SarabunPSK" w:hAnsi="TH SarabunPSK" w:cs="TH SarabunPSK"/>
          <w:sz w:val="32"/>
          <w:szCs w:val="32"/>
        </w:rPr>
        <w:t>Identities of Naresuan University students: Be good, talented, disciplined, proud of the nation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4500"/>
        <w:gridCol w:w="4770"/>
      </w:tblGrid>
      <w:tr w:rsidR="000C5C0E" w:rsidRPr="00535B59" w:rsidTr="000C5C0E">
        <w:trPr>
          <w:tblHeader/>
        </w:trPr>
        <w:tc>
          <w:tcPr>
            <w:tcW w:w="4500" w:type="dxa"/>
          </w:tcPr>
          <w:p w:rsidR="000C5C0E" w:rsidRPr="000C5C0E" w:rsidRDefault="000C5C0E" w:rsidP="0091285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อัตลักษณ์ของนิสิต</w:t>
            </w:r>
          </w:p>
        </w:tc>
        <w:tc>
          <w:tcPr>
            <w:tcW w:w="4770" w:type="dxa"/>
          </w:tcPr>
          <w:p w:rsidR="000C5C0E" w:rsidRPr="000C5C0E" w:rsidRDefault="000C5C0E" w:rsidP="0091285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ตัวบ่งชี้</w:t>
            </w:r>
          </w:p>
        </w:tc>
      </w:tr>
      <w:tr w:rsidR="000C5C0E" w:rsidRPr="00535B59" w:rsidTr="000C5C0E">
        <w:tc>
          <w:tcPr>
            <w:tcW w:w="4500" w:type="dxa"/>
          </w:tcPr>
          <w:p w:rsidR="000C5C0E" w:rsidRPr="000C5C0E" w:rsidRDefault="000C5C0E" w:rsidP="0091285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คนดี</w:t>
            </w:r>
          </w:p>
          <w:p w:rsidR="000C5C0E" w:rsidRPr="000C5C0E" w:rsidRDefault="000C5C0E" w:rsidP="0091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เป็นคนดี เป็นพลเมืองที่เข้มแข็ง ยึดมั่นในจรรยาบรรณวิชาชีพ มีความกล้าหาญทางจริยธรรมและความถูกต้อง    </w:t>
            </w:r>
          </w:p>
          <w:p w:rsidR="000C5C0E" w:rsidRPr="000C5C0E" w:rsidRDefault="000C5C0E" w:rsidP="0091285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70" w:type="dxa"/>
          </w:tcPr>
          <w:p w:rsidR="000C5C0E" w:rsidRPr="000C5C0E" w:rsidRDefault="000C5C0E" w:rsidP="00912852">
            <w:pPr>
              <w:pStyle w:val="ListParagraph"/>
              <w:ind w:left="33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5"/>
              </w:numPr>
              <w:ind w:left="330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มีจรรยาบรรณในวิชาชีพ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5"/>
              </w:numPr>
              <w:ind w:left="330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มีจิตสาธารณะ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5"/>
              </w:numPr>
              <w:ind w:left="330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มีทัศนคติเชิงบวก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5"/>
              </w:numPr>
              <w:ind w:left="330" w:hanging="330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มีความกล้าหาญทางจริยธรรม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และความถูกต้อง</w:t>
            </w:r>
          </w:p>
        </w:tc>
      </w:tr>
      <w:tr w:rsidR="000C5C0E" w:rsidRPr="00CC1D87" w:rsidTr="000C5C0E">
        <w:tc>
          <w:tcPr>
            <w:tcW w:w="4500" w:type="dxa"/>
          </w:tcPr>
          <w:p w:rsidR="000C5C0E" w:rsidRPr="000C5C0E" w:rsidRDefault="000C5C0E" w:rsidP="0091285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คนเก่ง</w:t>
            </w:r>
          </w:p>
          <w:p w:rsidR="000C5C0E" w:rsidRPr="000C5C0E" w:rsidRDefault="000C5C0E" w:rsidP="009128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ความเชี่ยวชาญตามสาขา</w:t>
            </w:r>
          </w:p>
          <w:p w:rsidR="000C5C0E" w:rsidRPr="000C5C0E" w:rsidRDefault="000C5C0E" w:rsidP="0091285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วิชาการที่ถนัด  </w:t>
            </w: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มีทักษะการเรียนรู้  ตลอดชีวิต 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สามารถนำความรู้ไปประยุกต์ใช้ในการประกอบวิชาชีพ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อย่างสร้างสรรค์ มีคุณลักษณะความเป็นผู้ประกอบการที่ทันสมัยและทันต่อความ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เปลี่ยนแปลงของสังคม สามารถอยู่ร่วมกับผู้อื่นได้อย่างมีความสุข</w:t>
            </w:r>
          </w:p>
        </w:tc>
        <w:tc>
          <w:tcPr>
            <w:tcW w:w="4770" w:type="dxa"/>
          </w:tcPr>
          <w:p w:rsidR="000C5C0E" w:rsidRPr="000C5C0E" w:rsidRDefault="000C5C0E" w:rsidP="00912852">
            <w:pPr>
              <w:pStyle w:val="ListParagraph"/>
              <w:ind w:left="40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มีทักษะการเรียนรู้ตลอดชีวิต 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มีความสามารถในการนำความรู้ไปประยุกต์ใช้ในการประกอบวิชาชีพอย่างสร้างสรรค์ 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เป็นผู้ร่วมสร้างสรรค์นวัตกรรม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มีความสามารถในการใช้ภาษาไทย ภาษาอังกฤษ และเทคโนโลยีสารสนเทศได้เป็นอย่างดี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มีคุณลักษณะความเป็นผู้ประกอบการที่ทันสมัยและทันต่อความเปลี่ยนแปลงของสังคม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มีความสามารถทำงานเป็นทีม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มีความสามารถในการแก้ปัญหาส่วนตัว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6"/>
              </w:numPr>
              <w:ind w:left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มีความสามารถในการแก้ปัญหาการงาน</w:t>
            </w:r>
          </w:p>
        </w:tc>
      </w:tr>
      <w:tr w:rsidR="000C5C0E" w:rsidRPr="00CC1D87" w:rsidTr="000C5C0E">
        <w:tc>
          <w:tcPr>
            <w:tcW w:w="4500" w:type="dxa"/>
          </w:tcPr>
          <w:p w:rsidR="000C5C0E" w:rsidRPr="000C5C0E" w:rsidRDefault="000C5C0E" w:rsidP="000C5C0E">
            <w:pPr>
              <w:tabs>
                <w:tab w:val="center" w:pos="1779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มีวินัย</w:t>
            </w:r>
          </w:p>
          <w:p w:rsidR="000C5C0E" w:rsidRPr="000C5C0E" w:rsidRDefault="000C5C0E" w:rsidP="000C5C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ครอบครัว ชุมชน และสังคม เสียสละ อดทน ขยันหมั่นเพียร และมุ่งมั่นสู่ความสำเร็จ  </w:t>
            </w:r>
          </w:p>
          <w:p w:rsidR="000C5C0E" w:rsidRPr="000C5C0E" w:rsidRDefault="000C5C0E" w:rsidP="000C5C0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</w:tcPr>
          <w:p w:rsidR="000C5C0E" w:rsidRPr="000C5C0E" w:rsidRDefault="000C5C0E" w:rsidP="000C5C0E">
            <w:pPr>
              <w:pStyle w:val="ListParagraph"/>
              <w:ind w:left="40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มีความรับผิดชอบ เสียสละ อดทน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มีพฤติกรรมที่ดีในการเรียน 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ขยันหมั่นเพียรมุ่งมั่นสู่ความสำเร็จ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H SarabunPSK" w:hAnsi="TH SarabunPSK" w:cs="TH SarabunPSK"/>
                <w:sz w:val="32"/>
                <w:szCs w:val="32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มีพฤติกรรมที่ดีในการใช้ชีวิต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7"/>
              </w:numPr>
              <w:ind w:left="255" w:hanging="25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ยอมรับและปฏิบัติตนตามระเบียบ และข้อบังคับของสังคม</w:t>
            </w:r>
          </w:p>
        </w:tc>
      </w:tr>
      <w:tr w:rsidR="000C5C0E" w:rsidRPr="00CC1D87" w:rsidTr="000C5C0E">
        <w:tc>
          <w:tcPr>
            <w:tcW w:w="4500" w:type="dxa"/>
          </w:tcPr>
          <w:p w:rsidR="000C5C0E" w:rsidRPr="000C5C0E" w:rsidRDefault="000C5C0E" w:rsidP="000C5C0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0C5C0E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ภูมิใจในชาติ</w:t>
            </w:r>
          </w:p>
          <w:p w:rsidR="000C5C0E" w:rsidRPr="000C5C0E" w:rsidRDefault="000C5C0E" w:rsidP="000C5C0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5C0E">
              <w:rPr>
                <w:rFonts w:ascii="TH SarabunPSK" w:hAnsi="TH SarabunPSK" w:cs="TH SarabunPSK"/>
                <w:sz w:val="32"/>
                <w:szCs w:val="32"/>
                <w:shd w:val="clear" w:color="auto" w:fill="FDFDFD"/>
                <w:cs/>
              </w:rPr>
              <w:t>มีความ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ภูมิใจในศิลปะ วัฒนธรรม ดนตรี และขนบธรรมเนียมประเพณีไทย ร่วมปลูกฝังความรักชาติ ศาสนา พระมหากษัตริย์  </w:t>
            </w:r>
            <w:r w:rsidRPr="000C5C0E">
              <w:rPr>
                <w:rFonts w:ascii="TH SarabunPSK" w:hAnsi="TH SarabunPSK" w:cs="TH SarabunPSK"/>
                <w:sz w:val="32"/>
                <w:szCs w:val="32"/>
                <w:shd w:val="clear" w:color="auto" w:fill="FDFDFD"/>
                <w:cs/>
              </w:rPr>
              <w:t>ส่งเสริมให้เกิดค่านิยมร่วมรักษ์ความเป็นไทยให้เกิดขึ้นอย่างต่อเนื่อง</w:t>
            </w:r>
          </w:p>
        </w:tc>
        <w:tc>
          <w:tcPr>
            <w:tcW w:w="4770" w:type="dxa"/>
          </w:tcPr>
          <w:p w:rsidR="000C5C0E" w:rsidRPr="000C5C0E" w:rsidRDefault="000C5C0E" w:rsidP="000C5C0E">
            <w:pPr>
              <w:pStyle w:val="ListParagraph"/>
              <w:ind w:left="43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8"/>
              </w:numPr>
              <w:ind w:left="258" w:hanging="2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>มีพฤติกรรมอนุรักษ์ศิลปะ วัฒนธรรม ดนตรี และขนบธรรมเนียมประเพณีไทย มีส่วนร่วมในการสืบทอด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ภูมิปัญญาไทย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8"/>
              </w:numPr>
              <w:ind w:left="258" w:hanging="2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>มีค่านิยมในการแสดงความเป็นไทย ธำรงไว้ซึ่งความเป็นไทย</w:t>
            </w:r>
            <w:r w:rsidRPr="000C5C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8"/>
              </w:numPr>
              <w:ind w:left="258" w:hanging="2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>ศรัทธา ยึดมั่น และปฏิบัติตนตามหลักศาสนา</w:t>
            </w:r>
          </w:p>
          <w:p w:rsidR="000C5C0E" w:rsidRPr="000C5C0E" w:rsidRDefault="000C5C0E" w:rsidP="000C5C0E">
            <w:pPr>
              <w:pStyle w:val="ListParagraph"/>
              <w:numPr>
                <w:ilvl w:val="0"/>
                <w:numId w:val="8"/>
              </w:numPr>
              <w:ind w:left="258" w:hanging="2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5C0E">
              <w:rPr>
                <w:rFonts w:ascii="TH SarabunPSK" w:hAnsi="TH SarabunPSK" w:cs="TH SarabunPSK"/>
                <w:sz w:val="32"/>
                <w:szCs w:val="32"/>
                <w:cs/>
              </w:rPr>
              <w:t>เคารพเทิดทูนสถาบันพระมหากษัตริย์</w:t>
            </w:r>
          </w:p>
          <w:p w:rsidR="000C5C0E" w:rsidRPr="000C5C0E" w:rsidRDefault="000C5C0E" w:rsidP="000C5C0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C5C0E" w:rsidRDefault="000C5C0E" w:rsidP="00EB4F40">
      <w:pPr>
        <w:rPr>
          <w:rFonts w:ascii="TH SarabunPSK" w:hAnsi="TH SarabunPSK" w:cs="TH SarabunPSK"/>
          <w:sz w:val="32"/>
          <w:szCs w:val="32"/>
        </w:rPr>
      </w:pPr>
    </w:p>
    <w:p w:rsidR="00EB4F40" w:rsidRPr="000C5C0E" w:rsidRDefault="002F0DE9" w:rsidP="00610C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5C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0C5C0E">
        <w:rPr>
          <w:rFonts w:ascii="TH SarabunPSK" w:hAnsi="TH SarabunPSK" w:cs="TH SarabunPSK"/>
          <w:b/>
          <w:bCs/>
          <w:sz w:val="32"/>
          <w:szCs w:val="32"/>
        </w:rPr>
        <w:t>(Vision)</w:t>
      </w:r>
    </w:p>
    <w:p w:rsidR="002F0DE9" w:rsidRDefault="002F0DE9" w:rsidP="00610CC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มุ่งพัฒนามหาวิทยาลัยนเรศวรสู่การเป็นสถาบันอุดมศึกษา 4.0</w:t>
      </w:r>
    </w:p>
    <w:p w:rsidR="00EB4F40" w:rsidRDefault="002F0DE9" w:rsidP="00610CC0">
      <w:pPr>
        <w:spacing w:after="0"/>
        <w:rPr>
          <w:rFonts w:ascii="TH SarabunPSK" w:hAnsi="TH SarabunPSK" w:cs="TH SarabunPSK"/>
          <w:sz w:val="32"/>
          <w:szCs w:val="32"/>
        </w:rPr>
      </w:pPr>
      <w:r w:rsidRPr="002F0DE9">
        <w:rPr>
          <w:rFonts w:ascii="TH SarabunPSK" w:hAnsi="TH SarabunPSK" w:cs="TH SarabunPSK"/>
          <w:sz w:val="32"/>
          <w:szCs w:val="32"/>
        </w:rPr>
        <w:t xml:space="preserve">Aims to develop Naresuan University to become a higher education institution </w:t>
      </w:r>
      <w:r w:rsidRPr="002F0DE9">
        <w:rPr>
          <w:rFonts w:ascii="TH SarabunPSK" w:hAnsi="TH SarabunPSK" w:cs="TH SarabunPSK"/>
          <w:sz w:val="32"/>
          <w:szCs w:val="32"/>
          <w:cs/>
        </w:rPr>
        <w:t>4.0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F0DE9" w:rsidRDefault="002F0DE9" w:rsidP="00610C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0DE9" w:rsidRPr="000C5C0E" w:rsidRDefault="002F0DE9" w:rsidP="00610C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5C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Pr="000C5C0E">
        <w:rPr>
          <w:rFonts w:ascii="TH SarabunPSK" w:hAnsi="TH SarabunPSK" w:cs="TH SarabunPSK"/>
          <w:b/>
          <w:bCs/>
          <w:sz w:val="32"/>
          <w:szCs w:val="32"/>
        </w:rPr>
        <w:t>(Goal)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1. </w:t>
      </w:r>
      <w:r w:rsidRPr="000C26E0">
        <w:rPr>
          <w:rFonts w:ascii="TH SarabunPSK" w:hAnsi="TH SarabunPSK" w:cs="TH SarabunPSK"/>
          <w:sz w:val="32"/>
          <w:szCs w:val="32"/>
          <w:cs/>
        </w:rPr>
        <w:t>มหาวิทยาลัยวิจัยและนวัตกรรม (</w:t>
      </w:r>
      <w:r w:rsidRPr="000C26E0">
        <w:rPr>
          <w:rFonts w:ascii="TH SarabunPSK" w:hAnsi="TH SarabunPSK" w:cs="TH SarabunPSK"/>
          <w:sz w:val="32"/>
          <w:szCs w:val="32"/>
        </w:rPr>
        <w:t xml:space="preserve">Research and Innovation-base University) </w:t>
      </w:r>
      <w:r w:rsidRPr="000C26E0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ที่มีคุณภาพเป็นที่ยอมรับและสร้างผู้นำทางการวิจัยในด้านวิทยาศาสตร์และเทคโนโลยี ด้านวิทยาศาสตร์สุขภาพ และด้านมนุษยศาสตร์และสังคมศาสตร์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0C26E0" w:rsidRDefault="000C26E0" w:rsidP="000C26E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2. </w:t>
      </w:r>
      <w:r w:rsidRPr="000C26E0">
        <w:rPr>
          <w:rFonts w:ascii="TH SarabunPSK" w:hAnsi="TH SarabunPSK" w:cs="TH SarabunPSK"/>
          <w:sz w:val="32"/>
          <w:szCs w:val="32"/>
          <w:cs/>
        </w:rPr>
        <w:t>มหาวิทยาลัยดำเนินการวิจัยและบริการวิชาการที่มุ่งตอบสนองต่อความต้องการของชุมชน สนับสนุนการทำนุศิลปะและวัฒนธรรม สร้างผลงานวิชาการที่สร้างชื่อเสียงให้กับมหาวิทยาลัย สามารถนำไปพัฒนาสังคม และประเทศชาติได้อย่างแท้จริง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0C26E0">
        <w:rPr>
          <w:rFonts w:ascii="TH SarabunPSK" w:hAnsi="TH SarabunPSK" w:cs="TH SarabunPSK"/>
          <w:sz w:val="32"/>
          <w:szCs w:val="32"/>
          <w:cs/>
        </w:rPr>
        <w:t>มหาวิทยาลัยมีการจัดการเรียนการสอนในรูปแบบสหสาขา (</w:t>
      </w:r>
      <w:r w:rsidRPr="000C26E0">
        <w:rPr>
          <w:rFonts w:ascii="TH SarabunPSK" w:hAnsi="TH SarabunPSK" w:cs="TH SarabunPSK"/>
          <w:sz w:val="32"/>
          <w:szCs w:val="32"/>
        </w:rPr>
        <w:t xml:space="preserve">Comprehensive) </w:t>
      </w:r>
      <w:r w:rsidRPr="000C26E0">
        <w:rPr>
          <w:rFonts w:ascii="TH SarabunPSK" w:hAnsi="TH SarabunPSK" w:cs="TH SarabunPSK"/>
          <w:sz w:val="32"/>
          <w:szCs w:val="32"/>
          <w:cs/>
        </w:rPr>
        <w:t>มีคุณภาพเป็นที่ยอมรับตามเกณฑ์มาตรฐานการประกันคุณภาพการศึกษาระดับประเทศ โดยใช้แนวทางการผสมผสาน (</w:t>
      </w:r>
      <w:r w:rsidRPr="000C26E0">
        <w:rPr>
          <w:rFonts w:ascii="TH SarabunPSK" w:hAnsi="TH SarabunPSK" w:cs="TH SarabunPSK"/>
          <w:sz w:val="32"/>
          <w:szCs w:val="32"/>
        </w:rPr>
        <w:t xml:space="preserve">Hybrid) </w:t>
      </w:r>
      <w:r w:rsidRPr="000C26E0">
        <w:rPr>
          <w:rFonts w:ascii="TH SarabunPSK" w:hAnsi="TH SarabunPSK" w:cs="TH SarabunPSK"/>
          <w:sz w:val="32"/>
          <w:szCs w:val="32"/>
          <w:cs/>
        </w:rPr>
        <w:t>การเป็นหุ้นส่วน (</w:t>
      </w:r>
      <w:r w:rsidRPr="000C26E0">
        <w:rPr>
          <w:rFonts w:ascii="TH SarabunPSK" w:hAnsi="TH SarabunPSK" w:cs="TH SarabunPSK"/>
          <w:sz w:val="32"/>
          <w:szCs w:val="32"/>
        </w:rPr>
        <w:t xml:space="preserve">Partnership) </w:t>
      </w:r>
      <w:r w:rsidRPr="000C26E0">
        <w:rPr>
          <w:rFonts w:ascii="TH SarabunPSK" w:hAnsi="TH SarabunPSK" w:cs="TH SarabunPSK"/>
          <w:sz w:val="32"/>
          <w:szCs w:val="32"/>
          <w:cs/>
        </w:rPr>
        <w:t>และการสร้างเครือข่าย (</w:t>
      </w:r>
      <w:r w:rsidRPr="000C26E0">
        <w:rPr>
          <w:rFonts w:ascii="TH SarabunPSK" w:hAnsi="TH SarabunPSK" w:cs="TH SarabunPSK"/>
          <w:sz w:val="32"/>
          <w:szCs w:val="32"/>
        </w:rPr>
        <w:t xml:space="preserve">Network) </w:t>
      </w:r>
      <w:r w:rsidRPr="000C26E0">
        <w:rPr>
          <w:rFonts w:ascii="TH SarabunPSK" w:hAnsi="TH SarabunPSK" w:cs="TH SarabunPSK"/>
          <w:sz w:val="32"/>
          <w:szCs w:val="32"/>
          <w:cs/>
        </w:rPr>
        <w:t xml:space="preserve">เพื่อผลิตบัณฑิตที่มีคุณภาพตามมาตรฐานสากล มีความรอบรู้ทางทฤษฎี และปฏิบัติ มีความเชื่อมโยงกับภาคธุรกิจและอุตสาหกรรม มีคุณธรรม จริยธรรม และจรรยาบรรณแห่งวิชาชีพ มีความเป็นเลิศทางภาษาต่างประเทศ มีความทันสมัยในด้านเทคโนโลยีสารสนเทศ ตามอัตลักษณ์ทั้ง </w:t>
      </w:r>
      <w:r w:rsidRPr="000C26E0">
        <w:rPr>
          <w:rFonts w:ascii="TH SarabunPSK" w:hAnsi="TH SarabunPSK" w:cs="TH SarabunPSK"/>
          <w:sz w:val="32"/>
          <w:szCs w:val="32"/>
        </w:rPr>
        <w:t>5</w:t>
      </w:r>
      <w:r w:rsidRPr="000C26E0">
        <w:rPr>
          <w:rFonts w:ascii="TH SarabunPSK" w:hAnsi="TH SarabunPSK" w:cs="TH SarabunPSK"/>
          <w:sz w:val="32"/>
          <w:szCs w:val="32"/>
          <w:cs/>
        </w:rPr>
        <w:t xml:space="preserve"> ด้าน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4. </w:t>
      </w:r>
      <w:r w:rsidRPr="000C26E0">
        <w:rPr>
          <w:rFonts w:ascii="TH SarabunPSK" w:hAnsi="TH SarabunPSK" w:cs="TH SarabunPSK"/>
          <w:sz w:val="32"/>
          <w:szCs w:val="32"/>
          <w:cs/>
        </w:rPr>
        <w:t>มหาวิทยาลัยตอบสนองความต้องการและสร้างความเสมอภาคให้กับประชาชนในพื้นที่ภาคเหนือตอนล่าง โดยการกระจายโอกาสด้านการเรียน การบริการวิชาการ การเรียนรู้อย่างต่อเนื่อง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5. </w:t>
      </w:r>
      <w:r w:rsidRPr="000C26E0">
        <w:rPr>
          <w:rFonts w:ascii="TH SarabunPSK" w:hAnsi="TH SarabunPSK" w:cs="TH SarabunPSK"/>
          <w:sz w:val="32"/>
          <w:szCs w:val="32"/>
          <w:cs/>
        </w:rPr>
        <w:t>เป็นมหาวิทยาลัยของปวงชนที่มีความผูกผันของชุมชนและเปิดโอกาสให้ประชาชนมีส่วนร่วมในการพัฒนา (</w:t>
      </w:r>
      <w:r w:rsidRPr="000C26E0">
        <w:rPr>
          <w:rFonts w:ascii="TH SarabunPSK" w:hAnsi="TH SarabunPSK" w:cs="TH SarabunPSK"/>
          <w:sz w:val="32"/>
          <w:szCs w:val="32"/>
        </w:rPr>
        <w:t xml:space="preserve">Public Participation) </w:t>
      </w:r>
      <w:r w:rsidRPr="000C26E0">
        <w:rPr>
          <w:rFonts w:ascii="TH SarabunPSK" w:hAnsi="TH SarabunPSK" w:cs="TH SarabunPSK"/>
          <w:sz w:val="32"/>
          <w:szCs w:val="32"/>
          <w:cs/>
        </w:rPr>
        <w:t>ในขณะที่บุคลากรและนิสิตมีความผูกพันและจิตสำนักรับผิดชอบต่อชุมชนและสังคม (</w:t>
      </w:r>
      <w:r w:rsidRPr="000C26E0">
        <w:rPr>
          <w:rFonts w:ascii="TH SarabunPSK" w:hAnsi="TH SarabunPSK" w:cs="TH SarabunPSK"/>
          <w:sz w:val="32"/>
          <w:szCs w:val="32"/>
        </w:rPr>
        <w:t>University Social Responsibility)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6. </w:t>
      </w:r>
      <w:r w:rsidRPr="000C26E0">
        <w:rPr>
          <w:rFonts w:ascii="TH SarabunPSK" w:hAnsi="TH SarabunPSK" w:cs="TH SarabunPSK"/>
          <w:sz w:val="32"/>
          <w:szCs w:val="32"/>
          <w:cs/>
        </w:rPr>
        <w:t>เป็นมหาวิทยาลัยที่มีระบบการบริหารที่คล่องตัวมีประสิทธิภาพ และธรรมภิบาล เป็นองค์กรมีโครงสร้างที่เหมาะสม สนองต่อพันธกิจและภารกิจ ดำเนินงานในลักษณะบูรณาการ มีศักยภาพในการบริหาร จัดการ และพัฒนาทรัพยากรอย่างมั่นคงและยั่งยืน นำไปสู่วัฒนธรรมองค์กรที่ดี บุคลากรมีความรับผิดชอบต่อภารกิจและองค์กร มีความภาคภูมิใจในการเป็นส่วนหนึ่งขององค์กร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7. </w:t>
      </w:r>
      <w:r w:rsidRPr="000C26E0">
        <w:rPr>
          <w:rFonts w:ascii="TH SarabunPSK" w:hAnsi="TH SarabunPSK" w:cs="TH SarabunPSK"/>
          <w:sz w:val="32"/>
          <w:szCs w:val="32"/>
          <w:cs/>
        </w:rPr>
        <w:t>เป็นมหาวิทยาลัยมีบุคลากรที่มีคุณภาพสูงมีความสามารถในด้านความรู้ การคิดวิเคราะห์ ทักษะการทำงาน ทัศนคติที่ดี มีปฏิสัมพันธ์ในการทำงานเชิงสร้างสรรค์ มีคุณภาพชีวิตที่ดีเทียบเท่าระดับสากล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26E0" w:rsidRPr="00B26B6D" w:rsidRDefault="000C26E0" w:rsidP="000C26E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C26E0">
        <w:rPr>
          <w:rFonts w:ascii="TH SarabunPSK" w:hAnsi="TH SarabunPSK" w:cs="TH SarabunPSK"/>
          <w:sz w:val="32"/>
          <w:szCs w:val="32"/>
        </w:rPr>
        <w:t xml:space="preserve">8. </w:t>
      </w:r>
      <w:r w:rsidRPr="000C26E0">
        <w:rPr>
          <w:rFonts w:ascii="TH SarabunPSK" w:hAnsi="TH SarabunPSK" w:cs="TH SarabunPSK"/>
          <w:sz w:val="32"/>
          <w:szCs w:val="32"/>
          <w:cs/>
        </w:rPr>
        <w:t>เป็นมหาวิทยาลัยที่มีสภาพแวดล้อม บรรยากาศและการใช้ทรัพยากร ที่เหมาะสม สงบ สันติ เป็นสังคมแห่งความเอื้อต่อการดำเนินงานที่มีประสิทธิภาพ เป็นตัวอย่างที่ดี เป็นที่พึ่งพิงของประชาชนและสังคมได้ (</w:t>
      </w:r>
      <w:r w:rsidRPr="000C26E0">
        <w:rPr>
          <w:rFonts w:ascii="TH SarabunPSK" w:hAnsi="TH SarabunPSK" w:cs="TH SarabunPSK"/>
          <w:sz w:val="32"/>
          <w:szCs w:val="32"/>
        </w:rPr>
        <w:t>Green University)</w:t>
      </w:r>
    </w:p>
    <w:p w:rsidR="000C26E0" w:rsidRPr="000C26E0" w:rsidRDefault="000C26E0" w:rsidP="000C26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ECD" w:rsidRPr="000C5C0E" w:rsidRDefault="000C5C0E" w:rsidP="00610C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</w:t>
      </w:r>
      <w:r w:rsidR="00F35E62" w:rsidRPr="000C5C0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C07ECD" w:rsidRPr="000C5C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นิยมหลัก </w:t>
      </w:r>
      <w:r w:rsidR="00C07ECD" w:rsidRPr="000C5C0E">
        <w:rPr>
          <w:rFonts w:ascii="TH SarabunPSK" w:hAnsi="TH SarabunPSK" w:cs="TH SarabunPSK"/>
          <w:b/>
          <w:bCs/>
          <w:sz w:val="32"/>
          <w:szCs w:val="32"/>
        </w:rPr>
        <w:t>(Core Value) : 3 I</w:t>
      </w:r>
    </w:p>
    <w:p w:rsidR="00F35E62" w:rsidRDefault="00C07ECD" w:rsidP="00610C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มีความเป็นสากล </w:t>
      </w:r>
      <w:r>
        <w:rPr>
          <w:rFonts w:ascii="TH SarabunPSK" w:hAnsi="TH SarabunPSK" w:cs="TH SarabunPSK"/>
          <w:sz w:val="32"/>
          <w:szCs w:val="32"/>
        </w:rPr>
        <w:t>(Internationalization)</w:t>
      </w:r>
    </w:p>
    <w:p w:rsidR="00C07ECD" w:rsidRDefault="00C07ECD" w:rsidP="00610C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มีนวัตกรรม</w:t>
      </w:r>
      <w:r>
        <w:rPr>
          <w:rFonts w:ascii="TH SarabunPSK" w:hAnsi="TH SarabunPSK" w:cs="TH SarabunPSK"/>
          <w:sz w:val="32"/>
          <w:szCs w:val="32"/>
        </w:rPr>
        <w:t xml:space="preserve"> (Innovative Products)</w:t>
      </w:r>
    </w:p>
    <w:p w:rsidR="00C07ECD" w:rsidRPr="00C07ECD" w:rsidRDefault="00C07ECD" w:rsidP="00610CC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บูรณาการการทำงานเป็นทีมและเครือข่าย</w:t>
      </w:r>
      <w:r>
        <w:rPr>
          <w:rFonts w:ascii="TH SarabunPSK" w:hAnsi="TH SarabunPSK" w:cs="TH SarabunPSK"/>
          <w:sz w:val="32"/>
          <w:szCs w:val="32"/>
        </w:rPr>
        <w:t xml:space="preserve"> (Integrative Team and Networking)</w:t>
      </w:r>
    </w:p>
    <w:p w:rsidR="000C5C0E" w:rsidRDefault="000C5C0E" w:rsidP="00610C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7ECD" w:rsidRPr="000C5C0E" w:rsidRDefault="000C5C0E" w:rsidP="00610C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สมรรถนะหลัก </w:t>
      </w:r>
      <w:r>
        <w:rPr>
          <w:rFonts w:ascii="TH SarabunPSK" w:hAnsi="TH SarabunPSK" w:cs="TH SarabunPSK"/>
          <w:b/>
          <w:bCs/>
          <w:sz w:val="32"/>
          <w:szCs w:val="32"/>
        </w:rPr>
        <w:t>(Core Competency)</w:t>
      </w:r>
    </w:p>
    <w:p w:rsidR="00F35E62" w:rsidRDefault="000C5C0E" w:rsidP="00610C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ชุมชนเข้มแข็ง </w:t>
      </w:r>
      <w:r>
        <w:rPr>
          <w:rFonts w:ascii="TH SarabunPSK" w:hAnsi="TH SarabunPSK" w:cs="TH SarabunPSK"/>
          <w:sz w:val="32"/>
          <w:szCs w:val="32"/>
        </w:rPr>
        <w:t>(Strong Community)</w:t>
      </w:r>
    </w:p>
    <w:p w:rsidR="000C5C0E" w:rsidRDefault="000C5C0E" w:rsidP="00610C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พึ่งตนเองได้</w:t>
      </w:r>
      <w:r>
        <w:rPr>
          <w:rFonts w:ascii="TH SarabunPSK" w:hAnsi="TH SarabunPSK" w:cs="TH SarabunPSK"/>
          <w:sz w:val="32"/>
          <w:szCs w:val="32"/>
        </w:rPr>
        <w:t xml:space="preserve"> (Self-Sufficient)</w:t>
      </w:r>
    </w:p>
    <w:p w:rsidR="00F35E62" w:rsidRPr="002F0DE9" w:rsidRDefault="000C5C0E" w:rsidP="00610CC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สามารถแข่งขัน</w:t>
      </w:r>
      <w:r>
        <w:rPr>
          <w:rFonts w:ascii="TH SarabunPSK" w:hAnsi="TH SarabunPSK" w:cs="TH SarabunPSK"/>
          <w:sz w:val="32"/>
          <w:szCs w:val="32"/>
        </w:rPr>
        <w:t xml:space="preserve"> (Competitive)</w:t>
      </w:r>
      <w:bookmarkStart w:id="0" w:name="_GoBack"/>
      <w:bookmarkEnd w:id="0"/>
    </w:p>
    <w:sectPr w:rsidR="00F35E62" w:rsidRPr="002F0DE9" w:rsidSect="00B26B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E78"/>
    <w:multiLevelType w:val="hybridMultilevel"/>
    <w:tmpl w:val="E87C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326F"/>
    <w:multiLevelType w:val="hybridMultilevel"/>
    <w:tmpl w:val="C13A816A"/>
    <w:lvl w:ilvl="0" w:tplc="4ED6DB3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675B"/>
    <w:multiLevelType w:val="hybridMultilevel"/>
    <w:tmpl w:val="1F6C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15AA"/>
    <w:multiLevelType w:val="hybridMultilevel"/>
    <w:tmpl w:val="A13A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F22F6"/>
    <w:multiLevelType w:val="hybridMultilevel"/>
    <w:tmpl w:val="F45C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C7C73"/>
    <w:multiLevelType w:val="hybridMultilevel"/>
    <w:tmpl w:val="9D78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1CB5"/>
    <w:multiLevelType w:val="hybridMultilevel"/>
    <w:tmpl w:val="0096C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13A2B"/>
    <w:multiLevelType w:val="hybridMultilevel"/>
    <w:tmpl w:val="91B8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40"/>
    <w:rsid w:val="000C26E0"/>
    <w:rsid w:val="000C5C0E"/>
    <w:rsid w:val="000D7057"/>
    <w:rsid w:val="002F0DE9"/>
    <w:rsid w:val="00610CC0"/>
    <w:rsid w:val="00AA487B"/>
    <w:rsid w:val="00B26B6D"/>
    <w:rsid w:val="00B82FB2"/>
    <w:rsid w:val="00C07ECD"/>
    <w:rsid w:val="00C94357"/>
    <w:rsid w:val="00EA5DBE"/>
    <w:rsid w:val="00EB4F40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1FC9"/>
  <w15:chartTrackingRefBased/>
  <w15:docId w15:val="{11D7F78A-E54D-4716-BBE7-6376C4F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40"/>
    <w:pPr>
      <w:ind w:left="720"/>
      <w:contextualSpacing/>
    </w:pPr>
  </w:style>
  <w:style w:type="table" w:styleId="TableGrid">
    <w:name w:val="Table Grid"/>
    <w:basedOn w:val="TableNormal"/>
    <w:uiPriority w:val="39"/>
    <w:rsid w:val="000C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wareerat  kaewurai</dc:creator>
  <cp:keywords/>
  <dc:description/>
  <cp:lastModifiedBy>Narumon Singhapan</cp:lastModifiedBy>
  <cp:revision>5</cp:revision>
  <dcterms:created xsi:type="dcterms:W3CDTF">2020-05-13T06:59:00Z</dcterms:created>
  <dcterms:modified xsi:type="dcterms:W3CDTF">2021-01-11T08:21:00Z</dcterms:modified>
</cp:coreProperties>
</file>